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61" w:rsidRDefault="00F036C8">
      <w:pPr>
        <w:spacing w:before="73"/>
        <w:ind w:left="1891" w:right="1736" w:firstLine="1027"/>
        <w:rPr>
          <w:b/>
          <w:sz w:val="32"/>
        </w:rPr>
      </w:pPr>
      <w:proofErr w:type="gramStart"/>
      <w:r>
        <w:rPr>
          <w:b/>
          <w:sz w:val="32"/>
        </w:rPr>
        <w:t>Муниципальное</w:t>
      </w:r>
      <w:proofErr w:type="gramEnd"/>
      <w:r>
        <w:rPr>
          <w:b/>
          <w:sz w:val="32"/>
        </w:rPr>
        <w:t xml:space="preserve"> бюджетное дошкольное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образовательное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учреждении</w:t>
      </w:r>
    </w:p>
    <w:p w:rsidR="004F2C61" w:rsidRDefault="007E37D5">
      <w:pPr>
        <w:spacing w:line="242" w:lineRule="auto"/>
        <w:ind w:left="2717" w:right="2698" w:hanging="6"/>
        <w:jc w:val="center"/>
        <w:rPr>
          <w:b/>
          <w:sz w:val="32"/>
        </w:rPr>
      </w:pPr>
      <w:r>
        <w:rPr>
          <w:b/>
          <w:sz w:val="32"/>
        </w:rPr>
        <w:t xml:space="preserve">Детский сад </w:t>
      </w:r>
      <w:r w:rsidR="00D754E1">
        <w:rPr>
          <w:b/>
          <w:sz w:val="32"/>
        </w:rPr>
        <w:t xml:space="preserve">комбинированного вида </w:t>
      </w:r>
      <w:bookmarkStart w:id="0" w:name="_GoBack"/>
      <w:bookmarkEnd w:id="0"/>
      <w:r>
        <w:rPr>
          <w:b/>
          <w:sz w:val="32"/>
        </w:rPr>
        <w:t>№5</w:t>
      </w:r>
      <w:r w:rsidR="00F036C8">
        <w:rPr>
          <w:b/>
          <w:sz w:val="32"/>
        </w:rPr>
        <w:t xml:space="preserve"> </w:t>
      </w:r>
      <w:r>
        <w:rPr>
          <w:b/>
          <w:sz w:val="32"/>
        </w:rPr>
        <w:t>г. Алексин</w:t>
      </w:r>
    </w:p>
    <w:p w:rsidR="004F2C61" w:rsidRDefault="004F2C61">
      <w:pPr>
        <w:pStyle w:val="a3"/>
        <w:ind w:left="0"/>
        <w:rPr>
          <w:b/>
          <w:sz w:val="32"/>
        </w:rPr>
      </w:pPr>
    </w:p>
    <w:p w:rsidR="004F2C61" w:rsidRDefault="004F2C61">
      <w:pPr>
        <w:pStyle w:val="a3"/>
        <w:ind w:left="0"/>
        <w:rPr>
          <w:b/>
          <w:sz w:val="32"/>
        </w:rPr>
      </w:pPr>
    </w:p>
    <w:p w:rsidR="004F2C61" w:rsidRDefault="004F2C61">
      <w:pPr>
        <w:pStyle w:val="a3"/>
        <w:spacing w:before="220"/>
        <w:ind w:left="0"/>
        <w:rPr>
          <w:b/>
          <w:sz w:val="32"/>
        </w:rPr>
      </w:pPr>
    </w:p>
    <w:p w:rsidR="004F2C61" w:rsidRDefault="00F036C8">
      <w:pPr>
        <w:spacing w:line="242" w:lineRule="auto"/>
        <w:ind w:left="2554" w:right="3205" w:hanging="778"/>
        <w:rPr>
          <w:b/>
          <w:sz w:val="36"/>
        </w:rPr>
      </w:pPr>
      <w:r>
        <w:rPr>
          <w:b/>
          <w:sz w:val="36"/>
        </w:rPr>
        <w:t>Консультация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2"/>
          <w:sz w:val="36"/>
        </w:rPr>
        <w:t xml:space="preserve"> </w:t>
      </w:r>
      <w:r w:rsidR="007E37D5">
        <w:rPr>
          <w:b/>
          <w:sz w:val="36"/>
        </w:rPr>
        <w:t>родителей в старшей</w:t>
      </w:r>
      <w:r>
        <w:rPr>
          <w:b/>
          <w:sz w:val="36"/>
        </w:rPr>
        <w:t xml:space="preserve"> группе</w:t>
      </w:r>
    </w:p>
    <w:p w:rsidR="004F2C61" w:rsidRDefault="00F036C8">
      <w:pPr>
        <w:pStyle w:val="a4"/>
      </w:pPr>
      <w:r>
        <w:rPr>
          <w:color w:val="006300"/>
        </w:rPr>
        <w:t>Экспериментируйте</w:t>
      </w:r>
      <w:r>
        <w:rPr>
          <w:color w:val="006300"/>
          <w:spacing w:val="40"/>
          <w:w w:val="150"/>
        </w:rPr>
        <w:t xml:space="preserve"> </w:t>
      </w:r>
      <w:r>
        <w:rPr>
          <w:color w:val="006300"/>
        </w:rPr>
        <w:t>дома</w:t>
      </w:r>
      <w:r>
        <w:rPr>
          <w:color w:val="006300"/>
          <w:spacing w:val="-7"/>
        </w:rPr>
        <w:t xml:space="preserve"> </w:t>
      </w:r>
      <w:r>
        <w:rPr>
          <w:color w:val="006300"/>
        </w:rPr>
        <w:t>с</w:t>
      </w:r>
      <w:r>
        <w:rPr>
          <w:color w:val="006300"/>
          <w:spacing w:val="-11"/>
        </w:rPr>
        <w:t xml:space="preserve"> </w:t>
      </w:r>
      <w:r>
        <w:rPr>
          <w:color w:val="006300"/>
          <w:spacing w:val="-2"/>
        </w:rPr>
        <w:t>детьми!</w:t>
      </w:r>
    </w:p>
    <w:p w:rsidR="004F2C61" w:rsidRDefault="00F036C8">
      <w:pPr>
        <w:pStyle w:val="a3"/>
        <w:spacing w:before="207"/>
        <w:ind w:left="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292890</wp:posOffset>
            </wp:positionV>
            <wp:extent cx="4676824" cy="4017264"/>
            <wp:effectExtent l="0" t="0" r="0" b="0"/>
            <wp:wrapTopAndBottom/>
            <wp:docPr id="1" name="Image 1" descr="http://xn--j1abiaeq3i.xn--80achbdub6dfjh.xn--p1ai/upload/images/2%20(1)(8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xn--j1abiaeq3i.xn--80achbdub6dfjh.xn--p1ai/upload/images/2%20(1)(8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824" cy="401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C61" w:rsidRDefault="004F2C61">
      <w:pPr>
        <w:pStyle w:val="a3"/>
        <w:ind w:left="0"/>
        <w:rPr>
          <w:b/>
          <w:i/>
          <w:sz w:val="44"/>
        </w:rPr>
      </w:pPr>
    </w:p>
    <w:p w:rsidR="004F2C61" w:rsidRDefault="004F2C61">
      <w:pPr>
        <w:pStyle w:val="a3"/>
        <w:spacing w:before="323"/>
        <w:ind w:left="0"/>
        <w:rPr>
          <w:b/>
          <w:i/>
          <w:sz w:val="44"/>
        </w:rPr>
      </w:pPr>
    </w:p>
    <w:p w:rsidR="004F2C61" w:rsidRPr="007E37D5" w:rsidRDefault="00F036C8" w:rsidP="007E37D5">
      <w:pPr>
        <w:ind w:left="7092" w:right="843" w:firstLine="43"/>
        <w:rPr>
          <w:b/>
          <w:sz w:val="28"/>
        </w:rPr>
        <w:sectPr w:rsidR="004F2C61" w:rsidRPr="007E37D5">
          <w:type w:val="continuous"/>
          <w:pgSz w:w="11910" w:h="16840"/>
          <w:pgMar w:top="1040" w:right="460" w:bottom="280" w:left="1580" w:header="720" w:footer="720" w:gutter="0"/>
          <w:cols w:space="720"/>
        </w:sectPr>
      </w:pPr>
      <w:r>
        <w:rPr>
          <w:b/>
          <w:spacing w:val="-2"/>
          <w:sz w:val="28"/>
        </w:rPr>
        <w:t xml:space="preserve">Воспитатель: </w:t>
      </w:r>
      <w:r w:rsidR="007E37D5">
        <w:rPr>
          <w:b/>
          <w:sz w:val="28"/>
        </w:rPr>
        <w:t>Довгань Е.А.</w:t>
      </w:r>
    </w:p>
    <w:p w:rsidR="004F2C61" w:rsidRDefault="00F036C8">
      <w:pPr>
        <w:pStyle w:val="a3"/>
        <w:spacing w:before="67"/>
        <w:ind w:right="107" w:firstLine="710"/>
        <w:jc w:val="both"/>
      </w:pPr>
      <w:r>
        <w:rPr>
          <w:b/>
          <w:color w:val="282828"/>
        </w:rPr>
        <w:lastRenderedPageBreak/>
        <w:t xml:space="preserve">Детское экспериментирование </w:t>
      </w:r>
      <w:r>
        <w:rPr>
          <w:color w:val="282828"/>
        </w:rPr>
        <w:t>– это один из ведущих видов деятельности дошкольника. Очевидно, что нет более пытливого исследователя, чем ребёнок.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</w:t>
      </w:r>
    </w:p>
    <w:p w:rsidR="004F2C61" w:rsidRDefault="00F036C8">
      <w:pPr>
        <w:pStyle w:val="a3"/>
        <w:spacing w:before="4"/>
        <w:ind w:right="106" w:firstLine="706"/>
        <w:jc w:val="both"/>
      </w:pPr>
      <w:r>
        <w:rPr>
          <w:color w:val="282828"/>
        </w:rPr>
        <w:t xml:space="preserve"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>
        <w:rPr>
          <w:color w:val="282828"/>
        </w:rPr>
        <w:t>В группах оборудованы уголки экспериментирования, где находятся необходимые предметы: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бумага разных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видов, ткань, специальные приборы (весы, часы и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др., неструктурированные материалы (песок, вода)</w:t>
      </w:r>
      <w:proofErr w:type="gramEnd"/>
    </w:p>
    <w:p w:rsidR="004F2C61" w:rsidRDefault="00F036C8">
      <w:pPr>
        <w:pStyle w:val="a3"/>
        <w:ind w:right="100" w:firstLine="706"/>
        <w:jc w:val="both"/>
      </w:pPr>
      <w:r>
        <w:rPr>
          <w:color w:val="282828"/>
        </w:rPr>
        <w:t>Несложные опыты и эксперименты можно организовать и дома. Для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 xml:space="preserve">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</w:t>
      </w:r>
      <w:proofErr w:type="gramStart"/>
      <w:r>
        <w:rPr>
          <w:color w:val="282828"/>
        </w:rPr>
        <w:t>Например, что быстрее растворится? (морская соль, кусочки мыла, пена для ванн) и т. д. Кухня – это место, где ребёнок часто мешает маме, когда она готовит еду.</w:t>
      </w:r>
      <w:proofErr w:type="gramEnd"/>
      <w:r>
        <w:rPr>
          <w:color w:val="282828"/>
        </w:rPr>
        <w:t xml:space="preserve">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необходимо обратится к справочной литературе, и постараться объяснить результат доступным для него языком.</w:t>
      </w:r>
    </w:p>
    <w:p w:rsidR="004F2C61" w:rsidRDefault="00F036C8">
      <w:pPr>
        <w:pStyle w:val="a3"/>
        <w:spacing w:before="72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1908954</wp:posOffset>
            </wp:positionH>
            <wp:positionV relativeFrom="paragraph">
              <wp:posOffset>207334</wp:posOffset>
            </wp:positionV>
            <wp:extent cx="3519057" cy="2624328"/>
            <wp:effectExtent l="0" t="0" r="0" b="0"/>
            <wp:wrapTopAndBottom/>
            <wp:docPr id="2" name="Image 2" descr="Советы воспитателя :: МАДОУ Д/С 11 ВАСИЛЁ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Советы воспитателя :: МАДОУ Д/С 11 ВАСИЛЁК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057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C61" w:rsidRDefault="004F2C61">
      <w:pPr>
        <w:pStyle w:val="a3"/>
        <w:spacing w:before="9"/>
        <w:ind w:left="0"/>
      </w:pPr>
    </w:p>
    <w:p w:rsidR="004F2C61" w:rsidRDefault="00F036C8">
      <w:pPr>
        <w:spacing w:before="1" w:line="322" w:lineRule="exact"/>
        <w:ind w:left="830"/>
        <w:rPr>
          <w:sz w:val="28"/>
        </w:rPr>
      </w:pPr>
      <w:r>
        <w:rPr>
          <w:b/>
          <w:color w:val="282828"/>
          <w:sz w:val="28"/>
        </w:rPr>
        <w:t>Эксперимент</w:t>
      </w:r>
      <w:r>
        <w:rPr>
          <w:b/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можно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провести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во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время</w:t>
      </w:r>
      <w:r>
        <w:rPr>
          <w:color w:val="282828"/>
          <w:spacing w:val="-3"/>
          <w:sz w:val="28"/>
        </w:rPr>
        <w:t xml:space="preserve"> </w:t>
      </w:r>
      <w:r>
        <w:rPr>
          <w:color w:val="282828"/>
          <w:sz w:val="28"/>
        </w:rPr>
        <w:t>любой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pacing w:val="-2"/>
          <w:sz w:val="28"/>
        </w:rPr>
        <w:t>деятельности.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Например,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ребёнок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рисует,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у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него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кончилась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зелёная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краска.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Предложите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5"/>
        </w:rPr>
        <w:t>ему</w:t>
      </w:r>
    </w:p>
    <w:p w:rsidR="004F2C61" w:rsidRDefault="00F036C8">
      <w:pPr>
        <w:pStyle w:val="a3"/>
      </w:pPr>
      <w:r>
        <w:rPr>
          <w:color w:val="282828"/>
        </w:rPr>
        <w:t>попробовать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сделать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эту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краску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самому. Посмотрите,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как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он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будет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</w:t>
      </w:r>
    </w:p>
    <w:p w:rsidR="004F2C61" w:rsidRDefault="004F2C61">
      <w:pPr>
        <w:sectPr w:rsidR="004F2C61">
          <w:pgSz w:w="11910" w:h="16840"/>
          <w:pgMar w:top="1040" w:right="460" w:bottom="280" w:left="1580" w:header="720" w:footer="720" w:gutter="0"/>
          <w:cols w:space="720"/>
        </w:sectPr>
      </w:pPr>
    </w:p>
    <w:p w:rsidR="004F2C61" w:rsidRDefault="00F036C8">
      <w:pPr>
        <w:pStyle w:val="a3"/>
        <w:spacing w:before="67"/>
        <w:ind w:right="843"/>
      </w:pPr>
      <w:r>
        <w:rPr>
          <w:color w:val="282828"/>
        </w:rPr>
        <w:t>подскажите,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надо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смешать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две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краски.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Путём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проб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ошибок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ребёнок найдёт верное решение.</w:t>
      </w:r>
    </w:p>
    <w:p w:rsidR="004F2C61" w:rsidRDefault="004F2C61">
      <w:pPr>
        <w:pStyle w:val="a3"/>
        <w:ind w:left="0"/>
        <w:rPr>
          <w:sz w:val="20"/>
        </w:rPr>
      </w:pPr>
    </w:p>
    <w:p w:rsidR="004F2C61" w:rsidRDefault="00F036C8">
      <w:pPr>
        <w:pStyle w:val="a3"/>
        <w:spacing w:before="17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1854835</wp:posOffset>
            </wp:positionH>
            <wp:positionV relativeFrom="paragraph">
              <wp:posOffset>269668</wp:posOffset>
            </wp:positionV>
            <wp:extent cx="3601017" cy="2893504"/>
            <wp:effectExtent l="0" t="0" r="0" b="0"/>
            <wp:wrapTopAndBottom/>
            <wp:docPr id="3" name="Image 3" descr="Проект - это интересно! - 31 Марта 2017 - Персональный сай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Проект - это интересно! - 31 Марта 2017 - Персональный сайт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017" cy="289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C61" w:rsidRDefault="004F2C61">
      <w:pPr>
        <w:pStyle w:val="a3"/>
        <w:ind w:left="0"/>
      </w:pPr>
    </w:p>
    <w:p w:rsidR="004F2C61" w:rsidRDefault="004F2C61">
      <w:pPr>
        <w:pStyle w:val="a3"/>
        <w:ind w:left="0"/>
      </w:pPr>
    </w:p>
    <w:p w:rsidR="004F2C61" w:rsidRDefault="004F2C61">
      <w:pPr>
        <w:pStyle w:val="a3"/>
        <w:spacing w:before="2"/>
        <w:ind w:left="0"/>
      </w:pPr>
    </w:p>
    <w:p w:rsidR="004F2C61" w:rsidRDefault="00F036C8">
      <w:pPr>
        <w:pStyle w:val="a3"/>
      </w:pPr>
      <w:r>
        <w:rPr>
          <w:b/>
          <w:color w:val="282828"/>
        </w:rPr>
        <w:t xml:space="preserve">Экспериментирование </w:t>
      </w:r>
      <w:r>
        <w:rPr>
          <w:color w:val="282828"/>
        </w:rPr>
        <w:t>– это, наряду с игрой – ведущая деятельность дошкольника. Цель экспериментирования – вести детей вверх ступень за ступенью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познании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окружающего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мира.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этого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необходимо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соблюдать некоторые правила:</w:t>
      </w:r>
    </w:p>
    <w:p w:rsidR="004F2C61" w:rsidRDefault="00F036C8">
      <w:pPr>
        <w:pStyle w:val="a5"/>
        <w:numPr>
          <w:ilvl w:val="0"/>
          <w:numId w:val="1"/>
        </w:numPr>
        <w:tabs>
          <w:tab w:val="left" w:pos="401"/>
        </w:tabs>
        <w:spacing w:line="321" w:lineRule="exact"/>
        <w:ind w:left="401" w:hanging="282"/>
        <w:rPr>
          <w:sz w:val="28"/>
        </w:rPr>
      </w:pPr>
      <w:r>
        <w:rPr>
          <w:color w:val="282828"/>
          <w:sz w:val="28"/>
        </w:rPr>
        <w:t>Установите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цель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z w:val="28"/>
        </w:rPr>
        <w:t>эксперимента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(для</w:t>
      </w:r>
      <w:r>
        <w:rPr>
          <w:color w:val="282828"/>
          <w:spacing w:val="-6"/>
          <w:sz w:val="28"/>
        </w:rPr>
        <w:t xml:space="preserve"> </w:t>
      </w:r>
      <w:r>
        <w:rPr>
          <w:color w:val="282828"/>
          <w:sz w:val="28"/>
        </w:rPr>
        <w:t>чего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мы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проводим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pacing w:val="-2"/>
          <w:sz w:val="28"/>
        </w:rPr>
        <w:t>опыт);</w:t>
      </w:r>
    </w:p>
    <w:p w:rsidR="004F2C61" w:rsidRDefault="00F036C8">
      <w:pPr>
        <w:pStyle w:val="a5"/>
        <w:numPr>
          <w:ilvl w:val="0"/>
          <w:numId w:val="1"/>
        </w:numPr>
        <w:tabs>
          <w:tab w:val="left" w:pos="401"/>
        </w:tabs>
        <w:ind w:left="401" w:hanging="282"/>
        <w:rPr>
          <w:sz w:val="28"/>
        </w:rPr>
      </w:pPr>
      <w:r>
        <w:rPr>
          <w:color w:val="282828"/>
          <w:sz w:val="28"/>
        </w:rPr>
        <w:t>Подберите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z w:val="28"/>
        </w:rPr>
        <w:t>материалы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z w:val="28"/>
        </w:rPr>
        <w:t>(список</w:t>
      </w:r>
      <w:r>
        <w:rPr>
          <w:color w:val="282828"/>
          <w:spacing w:val="-11"/>
          <w:sz w:val="28"/>
        </w:rPr>
        <w:t xml:space="preserve"> </w:t>
      </w:r>
      <w:r>
        <w:rPr>
          <w:color w:val="282828"/>
          <w:sz w:val="28"/>
        </w:rPr>
        <w:t>всего</w:t>
      </w:r>
      <w:r>
        <w:rPr>
          <w:color w:val="282828"/>
          <w:spacing w:val="-11"/>
          <w:sz w:val="28"/>
        </w:rPr>
        <w:t xml:space="preserve"> </w:t>
      </w:r>
      <w:r>
        <w:rPr>
          <w:color w:val="282828"/>
          <w:sz w:val="28"/>
        </w:rPr>
        <w:t>необходимого</w:t>
      </w:r>
      <w:r>
        <w:rPr>
          <w:color w:val="282828"/>
          <w:spacing w:val="-11"/>
          <w:sz w:val="28"/>
        </w:rPr>
        <w:t xml:space="preserve"> </w:t>
      </w:r>
      <w:r>
        <w:rPr>
          <w:color w:val="282828"/>
          <w:sz w:val="28"/>
        </w:rPr>
        <w:t>для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проведения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pacing w:val="-2"/>
          <w:sz w:val="28"/>
        </w:rPr>
        <w:t>опыта);</w:t>
      </w:r>
    </w:p>
    <w:p w:rsidR="004F2C61" w:rsidRDefault="00F036C8">
      <w:pPr>
        <w:pStyle w:val="a5"/>
        <w:numPr>
          <w:ilvl w:val="0"/>
          <w:numId w:val="1"/>
        </w:numPr>
        <w:tabs>
          <w:tab w:val="left" w:pos="401"/>
        </w:tabs>
        <w:ind w:left="401" w:hanging="282"/>
        <w:rPr>
          <w:sz w:val="28"/>
        </w:rPr>
      </w:pPr>
      <w:r>
        <w:rPr>
          <w:color w:val="282828"/>
          <w:sz w:val="28"/>
        </w:rPr>
        <w:t>Обсудите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z w:val="28"/>
        </w:rPr>
        <w:t>процесс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(поэтапные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инструкции</w:t>
      </w:r>
      <w:r>
        <w:rPr>
          <w:color w:val="282828"/>
          <w:spacing w:val="-11"/>
          <w:sz w:val="28"/>
        </w:rPr>
        <w:t xml:space="preserve"> </w:t>
      </w:r>
      <w:r>
        <w:rPr>
          <w:color w:val="282828"/>
          <w:sz w:val="28"/>
        </w:rPr>
        <w:t>по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проведению</w:t>
      </w:r>
      <w:r>
        <w:rPr>
          <w:color w:val="282828"/>
          <w:spacing w:val="-12"/>
          <w:sz w:val="28"/>
        </w:rPr>
        <w:t xml:space="preserve"> </w:t>
      </w:r>
      <w:r>
        <w:rPr>
          <w:color w:val="282828"/>
          <w:spacing w:val="-2"/>
          <w:sz w:val="28"/>
        </w:rPr>
        <w:t>эксперимента);</w:t>
      </w:r>
    </w:p>
    <w:p w:rsidR="004F2C61" w:rsidRDefault="00F036C8">
      <w:pPr>
        <w:pStyle w:val="a5"/>
        <w:numPr>
          <w:ilvl w:val="0"/>
          <w:numId w:val="1"/>
        </w:numPr>
        <w:tabs>
          <w:tab w:val="left" w:pos="401"/>
        </w:tabs>
        <w:ind w:left="401" w:hanging="282"/>
        <w:rPr>
          <w:sz w:val="28"/>
        </w:rPr>
      </w:pPr>
      <w:r>
        <w:rPr>
          <w:color w:val="282828"/>
          <w:sz w:val="28"/>
        </w:rPr>
        <w:t>Подведите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итоги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(точное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описание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ожидаемого</w:t>
      </w:r>
      <w:r>
        <w:rPr>
          <w:color w:val="282828"/>
          <w:spacing w:val="-10"/>
          <w:sz w:val="28"/>
        </w:rPr>
        <w:t xml:space="preserve"> </w:t>
      </w:r>
      <w:r>
        <w:rPr>
          <w:color w:val="282828"/>
          <w:spacing w:val="-2"/>
          <w:sz w:val="28"/>
        </w:rPr>
        <w:t>результата);</w:t>
      </w:r>
    </w:p>
    <w:p w:rsidR="004F2C61" w:rsidRDefault="00F036C8">
      <w:pPr>
        <w:pStyle w:val="a5"/>
        <w:numPr>
          <w:ilvl w:val="0"/>
          <w:numId w:val="1"/>
        </w:numPr>
        <w:tabs>
          <w:tab w:val="left" w:pos="401"/>
        </w:tabs>
        <w:spacing w:line="240" w:lineRule="auto"/>
        <w:ind w:left="119" w:right="2897" w:firstLine="0"/>
        <w:rPr>
          <w:sz w:val="28"/>
        </w:rPr>
      </w:pPr>
      <w:r>
        <w:rPr>
          <w:color w:val="282828"/>
          <w:sz w:val="28"/>
        </w:rPr>
        <w:t>Объясните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>почему?</w:t>
      </w:r>
      <w:r>
        <w:rPr>
          <w:color w:val="282828"/>
          <w:spacing w:val="-12"/>
          <w:sz w:val="28"/>
        </w:rPr>
        <w:t xml:space="preserve"> </w:t>
      </w:r>
      <w:r>
        <w:rPr>
          <w:color w:val="282828"/>
          <w:sz w:val="28"/>
        </w:rPr>
        <w:t>Доступными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для</w:t>
      </w:r>
      <w:r>
        <w:rPr>
          <w:color w:val="282828"/>
          <w:spacing w:val="-12"/>
          <w:sz w:val="28"/>
        </w:rPr>
        <w:t xml:space="preserve"> </w:t>
      </w:r>
      <w:r>
        <w:rPr>
          <w:color w:val="282828"/>
          <w:sz w:val="28"/>
        </w:rPr>
        <w:t>ребёнка</w:t>
      </w:r>
      <w:r>
        <w:rPr>
          <w:color w:val="282828"/>
          <w:spacing w:val="-8"/>
          <w:sz w:val="28"/>
        </w:rPr>
        <w:t xml:space="preserve"> </w:t>
      </w:r>
      <w:r>
        <w:rPr>
          <w:color w:val="282828"/>
          <w:sz w:val="28"/>
        </w:rPr>
        <w:t xml:space="preserve">словами. </w:t>
      </w:r>
      <w:r>
        <w:rPr>
          <w:color w:val="282828"/>
          <w:spacing w:val="-2"/>
          <w:sz w:val="28"/>
        </w:rPr>
        <w:t>Помните!</w:t>
      </w:r>
    </w:p>
    <w:p w:rsidR="004F2C61" w:rsidRDefault="00F036C8">
      <w:pPr>
        <w:pStyle w:val="a3"/>
      </w:pPr>
      <w:r>
        <w:rPr>
          <w:color w:val="282828"/>
        </w:rPr>
        <w:t>При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проведении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эксперимента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главное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–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безопасность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вас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вашего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ребёнка.</w:t>
      </w:r>
    </w:p>
    <w:p w:rsidR="004F2C61" w:rsidRDefault="00F036C8">
      <w:pPr>
        <w:pStyle w:val="a3"/>
        <w:spacing w:before="75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209345</wp:posOffset>
            </wp:positionV>
            <wp:extent cx="4978456" cy="2628328"/>
            <wp:effectExtent l="0" t="0" r="0" b="0"/>
            <wp:wrapTopAndBottom/>
            <wp:docPr id="4" name="Image 4" descr="Knowledge Clipart Student Engagement - Дети Экспериментируют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Knowledge Clipart Student Engagement - Дети Экспериментируют ..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56" cy="262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C61" w:rsidRDefault="004F2C61">
      <w:pPr>
        <w:rPr>
          <w:sz w:val="20"/>
        </w:rPr>
        <w:sectPr w:rsidR="004F2C61">
          <w:pgSz w:w="11910" w:h="16840"/>
          <w:pgMar w:top="1040" w:right="460" w:bottom="280" w:left="1580" w:header="720" w:footer="720" w:gutter="0"/>
          <w:cols w:space="720"/>
        </w:sectPr>
      </w:pPr>
    </w:p>
    <w:p w:rsidR="004F2C61" w:rsidRDefault="00F036C8">
      <w:pPr>
        <w:pStyle w:val="1"/>
        <w:spacing w:before="74"/>
      </w:pPr>
      <w:r>
        <w:rPr>
          <w:color w:val="282828"/>
        </w:rPr>
        <w:t>Несколько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несложных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опытов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детей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дошкольного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2"/>
        </w:rPr>
        <w:t>возраста:</w:t>
      </w:r>
    </w:p>
    <w:p w:rsidR="004F2C61" w:rsidRDefault="00F036C8">
      <w:pPr>
        <w:spacing w:before="321"/>
        <w:ind w:left="119"/>
        <w:rPr>
          <w:b/>
          <w:sz w:val="28"/>
        </w:rPr>
      </w:pPr>
      <w:r>
        <w:rPr>
          <w:b/>
          <w:color w:val="282828"/>
          <w:sz w:val="28"/>
        </w:rPr>
        <w:t>Мыльные</w:t>
      </w:r>
      <w:r>
        <w:rPr>
          <w:b/>
          <w:color w:val="282828"/>
          <w:spacing w:val="-15"/>
          <w:sz w:val="28"/>
        </w:rPr>
        <w:t xml:space="preserve"> </w:t>
      </w:r>
      <w:r>
        <w:rPr>
          <w:b/>
          <w:color w:val="282828"/>
          <w:spacing w:val="-2"/>
          <w:sz w:val="28"/>
        </w:rPr>
        <w:t>пузыри: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Цель: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Сделать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раствор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мыльных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пузырей.</w:t>
      </w:r>
    </w:p>
    <w:p w:rsidR="004F2C61" w:rsidRDefault="00F036C8">
      <w:pPr>
        <w:pStyle w:val="a3"/>
        <w:ind w:right="1736"/>
      </w:pPr>
      <w:r>
        <w:rPr>
          <w:color w:val="282828"/>
        </w:rPr>
        <w:t>Материалы: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жидкость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мытья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посуды,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чашка,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 xml:space="preserve">соломинка. </w:t>
      </w:r>
      <w:r>
        <w:rPr>
          <w:color w:val="282828"/>
          <w:spacing w:val="-2"/>
        </w:rPr>
        <w:t>Процесс:</w:t>
      </w:r>
    </w:p>
    <w:p w:rsidR="004F2C61" w:rsidRDefault="00F036C8">
      <w:pPr>
        <w:pStyle w:val="a3"/>
        <w:ind w:right="3205"/>
      </w:pPr>
      <w:r>
        <w:rPr>
          <w:color w:val="282828"/>
        </w:rPr>
        <w:t>Наполовину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наполните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чашку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жидким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мылом. Доверху налейте чашку водой и размешайте.</w:t>
      </w:r>
    </w:p>
    <w:p w:rsidR="004F2C61" w:rsidRDefault="00F036C8">
      <w:pPr>
        <w:pStyle w:val="a3"/>
        <w:ind w:right="3612"/>
      </w:pPr>
      <w:r>
        <w:rPr>
          <w:color w:val="282828"/>
        </w:rPr>
        <w:t>Окуните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соломинку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мыльный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раствор. Осторожно подуйте в соломинку</w:t>
      </w:r>
    </w:p>
    <w:p w:rsidR="004F2C61" w:rsidRDefault="00F036C8">
      <w:pPr>
        <w:pStyle w:val="a3"/>
        <w:spacing w:line="321" w:lineRule="exact"/>
      </w:pPr>
      <w:r>
        <w:rPr>
          <w:color w:val="282828"/>
        </w:rPr>
        <w:t>Итоги: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вас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должны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получиться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мыльные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пузыри.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Почему?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Молекулы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мыла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воды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соединяются,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образуя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структуру,</w:t>
      </w:r>
    </w:p>
    <w:p w:rsidR="004F2C61" w:rsidRDefault="00F036C8">
      <w:pPr>
        <w:pStyle w:val="a3"/>
      </w:pPr>
      <w:r>
        <w:rPr>
          <w:color w:val="282828"/>
        </w:rPr>
        <w:t>напоминающую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гармошку.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Это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позволяет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мыльному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раствору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растягиваться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в тонкий слой.</w:t>
      </w:r>
    </w:p>
    <w:p w:rsidR="004F2C61" w:rsidRDefault="004F2C61">
      <w:pPr>
        <w:pStyle w:val="a3"/>
        <w:spacing w:before="3"/>
        <w:ind w:left="0"/>
      </w:pPr>
    </w:p>
    <w:p w:rsidR="004F2C61" w:rsidRDefault="00F036C8">
      <w:pPr>
        <w:pStyle w:val="1"/>
        <w:spacing w:line="322" w:lineRule="exact"/>
      </w:pPr>
      <w:r>
        <w:rPr>
          <w:color w:val="282828"/>
        </w:rPr>
        <w:t>Что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плавает,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а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тонет?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Цель: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Выяснить,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не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все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предметы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тонут.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Материалы: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жидкость,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предметы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из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различных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2"/>
        </w:rPr>
        <w:t>материалов</w:t>
      </w:r>
    </w:p>
    <w:p w:rsidR="004F2C61" w:rsidRDefault="00F036C8">
      <w:pPr>
        <w:pStyle w:val="a3"/>
      </w:pPr>
      <w:r>
        <w:rPr>
          <w:color w:val="282828"/>
        </w:rPr>
        <w:t>Процесс: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Поочередно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опускать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различные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предметы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наблюдать,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тем какие предметы тонут, а какие плавают на поверхности.</w:t>
      </w:r>
    </w:p>
    <w:p w:rsidR="004F2C61" w:rsidRDefault="00F036C8">
      <w:pPr>
        <w:pStyle w:val="a3"/>
        <w:spacing w:line="322" w:lineRule="exact"/>
      </w:pPr>
      <w:r>
        <w:rPr>
          <w:color w:val="282828"/>
        </w:rPr>
        <w:t>Вывод: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Предметы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из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дерева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не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2"/>
        </w:rPr>
        <w:t>тонут.</w:t>
      </w:r>
    </w:p>
    <w:p w:rsidR="004F2C61" w:rsidRDefault="004F2C61">
      <w:pPr>
        <w:pStyle w:val="a3"/>
        <w:spacing w:before="4"/>
        <w:ind w:left="0"/>
      </w:pPr>
    </w:p>
    <w:p w:rsidR="004F2C61" w:rsidRDefault="00F036C8">
      <w:pPr>
        <w:pStyle w:val="1"/>
        <w:spacing w:line="319" w:lineRule="exact"/>
      </w:pPr>
      <w:r>
        <w:rPr>
          <w:color w:val="282828"/>
        </w:rPr>
        <w:t>Куда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деваются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сахар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соль?</w:t>
      </w:r>
    </w:p>
    <w:p w:rsidR="004F2C61" w:rsidRDefault="00F036C8">
      <w:pPr>
        <w:pStyle w:val="a3"/>
        <w:ind w:right="1736"/>
      </w:pPr>
      <w:r>
        <w:rPr>
          <w:color w:val="282828"/>
        </w:rPr>
        <w:t>Цель: Выяснить, что сахар и соль растворяются в воде. Материалы: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Два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прозрачных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стакана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водой,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сахар,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соль.</w:t>
      </w:r>
    </w:p>
    <w:p w:rsidR="004F2C61" w:rsidRDefault="00F036C8">
      <w:pPr>
        <w:pStyle w:val="a3"/>
      </w:pPr>
      <w:r>
        <w:rPr>
          <w:color w:val="282828"/>
        </w:rPr>
        <w:t>Процесс: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Дать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ребенку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предварительно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попробовать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из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стаканов.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Затем поместить в разные стаканы соль и сахар, и спросить, куда они делись?</w:t>
      </w:r>
    </w:p>
    <w:p w:rsidR="004F2C61" w:rsidRDefault="00F036C8">
      <w:pPr>
        <w:pStyle w:val="a3"/>
        <w:spacing w:line="242" w:lineRule="auto"/>
        <w:ind w:right="2070"/>
      </w:pPr>
      <w:r>
        <w:rPr>
          <w:color w:val="282828"/>
        </w:rPr>
        <w:t>Затем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дать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ребенку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попробовать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этих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же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стаканах. Вывод: Сахар и соль растворяются в воде.</w:t>
      </w:r>
    </w:p>
    <w:p w:rsidR="004F2C61" w:rsidRDefault="00F036C8">
      <w:pPr>
        <w:pStyle w:val="1"/>
        <w:spacing w:before="321" w:line="319" w:lineRule="exact"/>
      </w:pPr>
      <w:r>
        <w:rPr>
          <w:color w:val="282828"/>
        </w:rPr>
        <w:t>Какого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цвета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вода?</w:t>
      </w:r>
    </w:p>
    <w:p w:rsidR="004F2C61" w:rsidRDefault="00F036C8">
      <w:pPr>
        <w:pStyle w:val="a3"/>
        <w:spacing w:line="319" w:lineRule="exact"/>
      </w:pPr>
      <w:r>
        <w:rPr>
          <w:color w:val="282828"/>
        </w:rPr>
        <w:t>Цель: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Выяснить,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при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смешивании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получаются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новые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цвета.</w:t>
      </w:r>
    </w:p>
    <w:p w:rsidR="004F2C61" w:rsidRDefault="00F036C8">
      <w:pPr>
        <w:pStyle w:val="a3"/>
      </w:pPr>
      <w:r>
        <w:rPr>
          <w:color w:val="282828"/>
        </w:rPr>
        <w:t>Материалы: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Прозрачные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стаканы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воды,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гуашевые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краски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(красная,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 xml:space="preserve">желтая, </w:t>
      </w:r>
      <w:r>
        <w:rPr>
          <w:color w:val="282828"/>
          <w:spacing w:val="-2"/>
        </w:rPr>
        <w:t>синяя).</w:t>
      </w:r>
    </w:p>
    <w:p w:rsidR="004F2C61" w:rsidRDefault="00F036C8">
      <w:pPr>
        <w:pStyle w:val="a3"/>
      </w:pPr>
      <w:r>
        <w:rPr>
          <w:color w:val="282828"/>
        </w:rPr>
        <w:t>Процесс: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Окрасить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желтый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цвет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понемногу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добавлять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красную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краску, должна получиться оранжевая вода.</w:t>
      </w:r>
    </w:p>
    <w:p w:rsidR="004F2C61" w:rsidRDefault="00F036C8">
      <w:pPr>
        <w:pStyle w:val="a3"/>
      </w:pPr>
      <w:r>
        <w:rPr>
          <w:color w:val="282828"/>
        </w:rPr>
        <w:t>Окрасить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желтый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цвет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понемногу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добавлять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синюю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краску,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 xml:space="preserve">должна </w:t>
      </w:r>
      <w:proofErr w:type="gramStart"/>
      <w:r>
        <w:rPr>
          <w:color w:val="282828"/>
        </w:rPr>
        <w:t>получится</w:t>
      </w:r>
      <w:proofErr w:type="gramEnd"/>
      <w:r>
        <w:rPr>
          <w:color w:val="282828"/>
        </w:rPr>
        <w:t xml:space="preserve"> зеленая вода.</w:t>
      </w:r>
    </w:p>
    <w:p w:rsidR="004F2C61" w:rsidRDefault="00F036C8">
      <w:pPr>
        <w:pStyle w:val="a3"/>
      </w:pPr>
      <w:r>
        <w:rPr>
          <w:color w:val="282828"/>
        </w:rPr>
        <w:t>Окрасить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воду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синий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цвет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понемногу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добавлять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красную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краску,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должна получиться фиолетовая вода.</w:t>
      </w:r>
    </w:p>
    <w:p w:rsidR="004F2C61" w:rsidRDefault="00F036C8">
      <w:pPr>
        <w:pStyle w:val="a3"/>
      </w:pPr>
      <w:r>
        <w:rPr>
          <w:color w:val="282828"/>
        </w:rPr>
        <w:t>Так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же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можно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смешивать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сами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краски.</w:t>
      </w:r>
    </w:p>
    <w:p w:rsidR="004F2C61" w:rsidRDefault="00F036C8">
      <w:pPr>
        <w:pStyle w:val="a3"/>
        <w:spacing w:before="2"/>
      </w:pPr>
      <w:r>
        <w:rPr>
          <w:color w:val="282828"/>
        </w:rPr>
        <w:t>Вывод: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При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смешении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красок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определенного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цвета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получается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другой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цвет.</w:t>
      </w:r>
    </w:p>
    <w:p w:rsidR="004F2C61" w:rsidRDefault="004F2C61">
      <w:pPr>
        <w:pStyle w:val="a3"/>
        <w:spacing w:before="4"/>
        <w:ind w:left="0"/>
      </w:pPr>
    </w:p>
    <w:p w:rsidR="004F2C61" w:rsidRDefault="00F036C8">
      <w:pPr>
        <w:pStyle w:val="1"/>
        <w:spacing w:line="319" w:lineRule="exact"/>
      </w:pPr>
      <w:r>
        <w:rPr>
          <w:color w:val="282828"/>
        </w:rPr>
        <w:t>Куда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девалась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4"/>
        </w:rPr>
        <w:t>вода?</w:t>
      </w:r>
    </w:p>
    <w:p w:rsidR="004F2C61" w:rsidRDefault="00F036C8">
      <w:pPr>
        <w:pStyle w:val="a3"/>
        <w:spacing w:line="319" w:lineRule="exact"/>
      </w:pPr>
      <w:r>
        <w:rPr>
          <w:color w:val="282828"/>
        </w:rPr>
        <w:t>Цель: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Выяснить,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ткань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впитывает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2"/>
        </w:rPr>
        <w:t>воду.</w:t>
      </w:r>
    </w:p>
    <w:p w:rsidR="004F2C61" w:rsidRDefault="004F2C61">
      <w:pPr>
        <w:spacing w:line="319" w:lineRule="exact"/>
        <w:sectPr w:rsidR="004F2C61">
          <w:pgSz w:w="11910" w:h="16840"/>
          <w:pgMar w:top="1360" w:right="460" w:bottom="280" w:left="1580" w:header="720" w:footer="720" w:gutter="0"/>
          <w:cols w:space="720"/>
        </w:sectPr>
      </w:pPr>
    </w:p>
    <w:p w:rsidR="004F2C61" w:rsidRDefault="00F036C8">
      <w:pPr>
        <w:pStyle w:val="a3"/>
        <w:spacing w:before="67" w:line="322" w:lineRule="exact"/>
      </w:pPr>
      <w:r>
        <w:rPr>
          <w:color w:val="282828"/>
          <w:spacing w:val="-2"/>
        </w:rPr>
        <w:t>Материалы:</w:t>
      </w:r>
    </w:p>
    <w:p w:rsidR="004F2C61" w:rsidRDefault="00F036C8">
      <w:pPr>
        <w:pStyle w:val="a3"/>
        <w:ind w:right="523"/>
        <w:jc w:val="both"/>
      </w:pPr>
      <w:r>
        <w:rPr>
          <w:color w:val="282828"/>
        </w:rPr>
        <w:t>Процесс: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Налить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небольшое количество воды в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плоскую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емкость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и опустить туда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губку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или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кусок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ткани.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произошло?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Вода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исчезла,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ее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впитала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губка. Вывод: Ткань впитывает воду, и сама становится мокрой.</w:t>
      </w:r>
    </w:p>
    <w:p w:rsidR="004F2C61" w:rsidRDefault="004F2C61">
      <w:pPr>
        <w:pStyle w:val="a3"/>
        <w:ind w:left="0"/>
        <w:rPr>
          <w:sz w:val="20"/>
        </w:rPr>
      </w:pPr>
    </w:p>
    <w:p w:rsidR="004F2C61" w:rsidRDefault="004F2C61">
      <w:pPr>
        <w:pStyle w:val="a3"/>
        <w:ind w:left="0"/>
        <w:rPr>
          <w:sz w:val="20"/>
        </w:rPr>
      </w:pPr>
    </w:p>
    <w:p w:rsidR="004F2C61" w:rsidRDefault="004F2C61">
      <w:pPr>
        <w:pStyle w:val="a3"/>
        <w:ind w:left="0"/>
        <w:rPr>
          <w:sz w:val="20"/>
        </w:rPr>
      </w:pPr>
    </w:p>
    <w:p w:rsidR="004F2C61" w:rsidRDefault="00F036C8">
      <w:pPr>
        <w:pStyle w:val="a3"/>
        <w:spacing w:before="3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181454</wp:posOffset>
            </wp:positionV>
            <wp:extent cx="5128523" cy="2895790"/>
            <wp:effectExtent l="0" t="0" r="0" b="0"/>
            <wp:wrapTopAndBottom/>
            <wp:docPr id="5" name="Image 5" descr="http://xn--j1abiaeq3i.xn--80achbdub6dfjh.xn--p1ai/upload/images/1%20(3)(6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xn--j1abiaeq3i.xn--80achbdub6dfjh.xn--p1ai/upload/images/1%20(3)(6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523" cy="28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C61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C3"/>
    <w:multiLevelType w:val="hybridMultilevel"/>
    <w:tmpl w:val="9ACE689A"/>
    <w:lvl w:ilvl="0" w:tplc="7420719A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9"/>
        <w:sz w:val="28"/>
        <w:szCs w:val="28"/>
        <w:lang w:val="ru-RU" w:eastAsia="en-US" w:bidi="ar-SA"/>
      </w:rPr>
    </w:lvl>
    <w:lvl w:ilvl="1" w:tplc="87D2EB2E">
      <w:numFmt w:val="bullet"/>
      <w:lvlText w:val="•"/>
      <w:lvlJc w:val="left"/>
      <w:pPr>
        <w:ind w:left="1346" w:hanging="283"/>
      </w:pPr>
      <w:rPr>
        <w:rFonts w:hint="default"/>
        <w:lang w:val="ru-RU" w:eastAsia="en-US" w:bidi="ar-SA"/>
      </w:rPr>
    </w:lvl>
    <w:lvl w:ilvl="2" w:tplc="FE720D1A">
      <w:numFmt w:val="bullet"/>
      <w:lvlText w:val="•"/>
      <w:lvlJc w:val="left"/>
      <w:pPr>
        <w:ind w:left="2292" w:hanging="283"/>
      </w:pPr>
      <w:rPr>
        <w:rFonts w:hint="default"/>
        <w:lang w:val="ru-RU" w:eastAsia="en-US" w:bidi="ar-SA"/>
      </w:rPr>
    </w:lvl>
    <w:lvl w:ilvl="3" w:tplc="2020E63A">
      <w:numFmt w:val="bullet"/>
      <w:lvlText w:val="•"/>
      <w:lvlJc w:val="left"/>
      <w:pPr>
        <w:ind w:left="3239" w:hanging="283"/>
      </w:pPr>
      <w:rPr>
        <w:rFonts w:hint="default"/>
        <w:lang w:val="ru-RU" w:eastAsia="en-US" w:bidi="ar-SA"/>
      </w:rPr>
    </w:lvl>
    <w:lvl w:ilvl="4" w:tplc="FEBAD7AE">
      <w:numFmt w:val="bullet"/>
      <w:lvlText w:val="•"/>
      <w:lvlJc w:val="left"/>
      <w:pPr>
        <w:ind w:left="4185" w:hanging="283"/>
      </w:pPr>
      <w:rPr>
        <w:rFonts w:hint="default"/>
        <w:lang w:val="ru-RU" w:eastAsia="en-US" w:bidi="ar-SA"/>
      </w:rPr>
    </w:lvl>
    <w:lvl w:ilvl="5" w:tplc="AF061F32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6" w:tplc="02F4B7BE">
      <w:numFmt w:val="bullet"/>
      <w:lvlText w:val="•"/>
      <w:lvlJc w:val="left"/>
      <w:pPr>
        <w:ind w:left="6078" w:hanging="283"/>
      </w:pPr>
      <w:rPr>
        <w:rFonts w:hint="default"/>
        <w:lang w:val="ru-RU" w:eastAsia="en-US" w:bidi="ar-SA"/>
      </w:rPr>
    </w:lvl>
    <w:lvl w:ilvl="7" w:tplc="833CF904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BAE44198">
      <w:numFmt w:val="bullet"/>
      <w:lvlText w:val="•"/>
      <w:lvlJc w:val="left"/>
      <w:pPr>
        <w:ind w:left="797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F2C61"/>
    <w:rsid w:val="004F2C61"/>
    <w:rsid w:val="007E37D5"/>
    <w:rsid w:val="00D754E1"/>
    <w:rsid w:val="00F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4"/>
      <w:ind w:left="451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40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4"/>
      <w:ind w:left="451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40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2024-11-13T05:02:00Z</dcterms:created>
  <dcterms:modified xsi:type="dcterms:W3CDTF">2024-11-13T05:06:00Z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